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296"/>
      </w:tblGrid>
      <w:tr w:rsidR="00145734" w:rsidTr="00601AD6">
        <w:tc>
          <w:tcPr>
            <w:tcW w:w="8296" w:type="dxa"/>
          </w:tcPr>
          <w:p w:rsidR="00145734" w:rsidRDefault="00145734" w:rsidP="00B95C80">
            <w:pPr>
              <w:jc w:val="center"/>
              <w:rPr>
                <w:rFonts w:ascii="Times New Roman" w:hAnsi="Times New Roman" w:cs="Times New Roman"/>
              </w:rPr>
            </w:pPr>
            <w:r w:rsidRPr="006802E6"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3684A60B" wp14:editId="19E2D136">
                  <wp:extent cx="2249319" cy="7777375"/>
                  <wp:effectExtent l="0" t="0" r="0" b="0"/>
                  <wp:docPr id="6" name="图片 6" descr="D:\再一轮分析\新一轮全部\MYB基因组SCI\按industrial crops and products格式修改\保守区域图 Supple Fig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D:\再一轮分析\新一轮全部\MYB基因组SCI\按industrial crops and products格式修改\保守区域图 Supple Fig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4381" cy="79677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45734" w:rsidTr="00601AD6">
        <w:tc>
          <w:tcPr>
            <w:tcW w:w="8296" w:type="dxa"/>
          </w:tcPr>
          <w:p w:rsidR="00145734" w:rsidRPr="00E1539F" w:rsidRDefault="00145734" w:rsidP="002060AA">
            <w:pPr>
              <w:jc w:val="center"/>
              <w:rPr>
                <w:rFonts w:ascii="Palatino Linotype" w:hAnsi="Palatino Linotype" w:cs="Times New Roman"/>
                <w:sz w:val="20"/>
                <w:szCs w:val="20"/>
              </w:rPr>
            </w:pPr>
            <w:r w:rsidRPr="00E1539F">
              <w:rPr>
                <w:rFonts w:ascii="Palatino Linotype" w:hAnsi="Palatino Linotype" w:cs="Times New Roman"/>
                <w:b/>
                <w:sz w:val="20"/>
                <w:szCs w:val="20"/>
              </w:rPr>
              <w:t>Fig</w:t>
            </w:r>
            <w:r w:rsidR="00E1539F" w:rsidRPr="00E1539F">
              <w:rPr>
                <w:rFonts w:ascii="Palatino Linotype" w:hAnsi="Palatino Linotype" w:cs="Times New Roman"/>
                <w:b/>
                <w:sz w:val="20"/>
                <w:szCs w:val="20"/>
              </w:rPr>
              <w:t>ure</w:t>
            </w:r>
            <w:r w:rsidRPr="00E1539F">
              <w:rPr>
                <w:rFonts w:ascii="Palatino Linotype" w:hAnsi="Palatino Linotype" w:cs="Times New Roman"/>
                <w:b/>
                <w:sz w:val="20"/>
                <w:szCs w:val="20"/>
              </w:rPr>
              <w:t xml:space="preserve"> S1</w:t>
            </w:r>
            <w:r w:rsidR="007A2408" w:rsidRPr="00E1539F">
              <w:rPr>
                <w:rFonts w:ascii="Palatino Linotype" w:hAnsi="Palatino Linotype" w:cs="Times New Roman"/>
                <w:b/>
                <w:sz w:val="20"/>
                <w:szCs w:val="20"/>
              </w:rPr>
              <w:t>.</w:t>
            </w:r>
            <w:r w:rsidRPr="00E1539F">
              <w:rPr>
                <w:rFonts w:ascii="Palatino Linotype" w:hAnsi="Palatino Linotype" w:cs="Times New Roman"/>
                <w:b/>
                <w:sz w:val="20"/>
                <w:szCs w:val="20"/>
              </w:rPr>
              <w:t xml:space="preserve"> </w:t>
            </w:r>
            <w:r w:rsidR="00A05817" w:rsidRPr="00E1539F">
              <w:rPr>
                <w:rFonts w:ascii="Palatino Linotype" w:hAnsi="Palatino Linotype"/>
                <w:sz w:val="20"/>
                <w:szCs w:val="20"/>
              </w:rPr>
              <w:t xml:space="preserve">Multiple alignments of the 2R-MYB domains in the </w:t>
            </w:r>
            <w:proofErr w:type="spellStart"/>
            <w:r w:rsidR="00A05817" w:rsidRPr="00E1539F">
              <w:rPr>
                <w:rFonts w:ascii="Palatino Linotype" w:hAnsi="Palatino Linotype"/>
                <w:sz w:val="20"/>
                <w:szCs w:val="20"/>
              </w:rPr>
              <w:t>OfMYB</w:t>
            </w:r>
            <w:proofErr w:type="spellEnd"/>
            <w:r w:rsidR="00A05817" w:rsidRPr="00E1539F">
              <w:rPr>
                <w:rFonts w:ascii="Palatino Linotype" w:hAnsi="Palatino Linotype"/>
                <w:sz w:val="20"/>
                <w:szCs w:val="20"/>
              </w:rPr>
              <w:t xml:space="preserve"> family proteins.</w:t>
            </w:r>
          </w:p>
        </w:tc>
      </w:tr>
    </w:tbl>
    <w:p w:rsidR="007364AE" w:rsidRPr="00E1539F" w:rsidRDefault="007364AE">
      <w:bookmarkStart w:id="0" w:name="_GoBack"/>
      <w:bookmarkEnd w:id="0"/>
    </w:p>
    <w:sectPr w:rsidR="007364AE" w:rsidRPr="00E153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2C7F" w:rsidRDefault="009F2C7F" w:rsidP="00145734">
      <w:r>
        <w:separator/>
      </w:r>
    </w:p>
  </w:endnote>
  <w:endnote w:type="continuationSeparator" w:id="0">
    <w:p w:rsidR="009F2C7F" w:rsidRDefault="009F2C7F" w:rsidP="00145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2C7F" w:rsidRDefault="009F2C7F" w:rsidP="00145734">
      <w:r>
        <w:separator/>
      </w:r>
    </w:p>
  </w:footnote>
  <w:footnote w:type="continuationSeparator" w:id="0">
    <w:p w:rsidR="009F2C7F" w:rsidRDefault="009F2C7F" w:rsidP="001457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0DB9"/>
    <w:rsid w:val="00145734"/>
    <w:rsid w:val="0014753F"/>
    <w:rsid w:val="002060AA"/>
    <w:rsid w:val="00372ABC"/>
    <w:rsid w:val="003835C8"/>
    <w:rsid w:val="00601AD6"/>
    <w:rsid w:val="007364AE"/>
    <w:rsid w:val="0076537C"/>
    <w:rsid w:val="007A2408"/>
    <w:rsid w:val="00803DE9"/>
    <w:rsid w:val="008C6756"/>
    <w:rsid w:val="009F2C7F"/>
    <w:rsid w:val="00A05817"/>
    <w:rsid w:val="00A80DB9"/>
    <w:rsid w:val="00CE5899"/>
    <w:rsid w:val="00E1539F"/>
    <w:rsid w:val="00F14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F99195"/>
  <w15:chartTrackingRefBased/>
  <w15:docId w15:val="{55E463E0-A24D-4C6D-8BD0-BA916BA54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573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7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457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457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45734"/>
    <w:rPr>
      <w:sz w:val="18"/>
      <w:szCs w:val="18"/>
    </w:rPr>
  </w:style>
  <w:style w:type="table" w:styleId="a7">
    <w:name w:val="Table Grid"/>
    <w:basedOn w:val="a1"/>
    <w:uiPriority w:val="39"/>
    <w:rsid w:val="001457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 haiyan</dc:creator>
  <cp:keywords/>
  <dc:description/>
  <cp:lastModifiedBy>li haiyan</cp:lastModifiedBy>
  <cp:revision>8</cp:revision>
  <dcterms:created xsi:type="dcterms:W3CDTF">2019-09-05T07:23:00Z</dcterms:created>
  <dcterms:modified xsi:type="dcterms:W3CDTF">2020-03-03T07:57:00Z</dcterms:modified>
</cp:coreProperties>
</file>